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37BF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EXAMEN DE </w:t>
      </w:r>
      <w:r w:rsidR="00CF6E8D">
        <w:t>NÚMEROS Y POLINOMIOS</w:t>
      </w:r>
    </w:p>
    <w:p w:rsidR="00000000" w:rsidRDefault="00337BF6">
      <w:pPr>
        <w:rPr>
          <w:rFonts w:ascii="Tahoma" w:hAnsi="Tahoma" w:cs="Tahoma"/>
          <w:sz w:val="32"/>
        </w:rPr>
      </w:pPr>
    </w:p>
    <w:p w:rsidR="00000000" w:rsidRDefault="00337BF6">
      <w:pPr>
        <w:pStyle w:val="Ttulo2"/>
      </w:pPr>
      <w:r>
        <w:t xml:space="preserve">NOMBRE: </w:t>
      </w:r>
      <w:r>
        <w:tab/>
        <w:t>FECHA: ___</w:t>
      </w:r>
    </w:p>
    <w:p w:rsidR="00000000" w:rsidRDefault="00337BF6">
      <w:pPr>
        <w:tabs>
          <w:tab w:val="right" w:leader="underscore" w:pos="8505"/>
        </w:tabs>
        <w:rPr>
          <w:rFonts w:ascii="Tahoma" w:hAnsi="Tahoma" w:cs="Tahoma"/>
          <w:sz w:val="28"/>
        </w:rPr>
      </w:pPr>
    </w:p>
    <w:p w:rsidR="00F314F2" w:rsidRDefault="00CF6E8D" w:rsidP="00F314F2">
      <w:pPr>
        <w:numPr>
          <w:ilvl w:val="0"/>
          <w:numId w:val="3"/>
        </w:numPr>
        <w:spacing w:after="120"/>
        <w:jc w:val="both"/>
        <w:rPr>
          <w:sz w:val="22"/>
        </w:rPr>
      </w:pPr>
      <w:r w:rsidRPr="00CF6E8D">
        <w:rPr>
          <w:b/>
          <w:sz w:val="22"/>
        </w:rPr>
        <w:t>[2 puntos]</w:t>
      </w:r>
      <w:r>
        <w:rPr>
          <w:sz w:val="22"/>
        </w:rPr>
        <w:t xml:space="preserve"> </w:t>
      </w:r>
      <w:r w:rsidR="00F314F2">
        <w:rPr>
          <w:sz w:val="22"/>
        </w:rPr>
        <w:t>Utilizando las propiedades de los logaritmos halla x:</w:t>
      </w:r>
    </w:p>
    <w:p w:rsidR="00F314F2" w:rsidRDefault="0056433C" w:rsidP="00F314F2">
      <w:pPr>
        <w:numPr>
          <w:ilvl w:val="1"/>
          <w:numId w:val="3"/>
        </w:numPr>
        <w:spacing w:after="120"/>
        <w:jc w:val="both"/>
        <w:rPr>
          <w:sz w:val="22"/>
        </w:rPr>
      </w:pPr>
      <w:r w:rsidRPr="0056433C">
        <w:rPr>
          <w:rFonts w:ascii="Arial" w:hAnsi="Arial" w:cs="Arial"/>
          <w:position w:val="-10"/>
          <w:sz w:val="20"/>
          <w:szCs w:val="20"/>
        </w:rPr>
        <w:object w:dxaOrig="15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75pt;height:18.75pt" o:ole="">
            <v:imagedata r:id="rId5" o:title=""/>
          </v:shape>
          <o:OLEObject Type="Embed" ProgID="Equation.3" ShapeID="_x0000_i1035" DrawAspect="Content" ObjectID="_1317374356" r:id="rId6"/>
        </w:object>
      </w:r>
      <w:r w:rsidR="00F314F2">
        <w:rPr>
          <w:sz w:val="22"/>
        </w:rPr>
        <w:tab/>
      </w:r>
      <w:r w:rsidR="00F314F2">
        <w:rPr>
          <w:sz w:val="22"/>
        </w:rPr>
        <w:tab/>
        <w:t xml:space="preserve">c. </w:t>
      </w:r>
      <w:r w:rsidR="00F314F2">
        <w:rPr>
          <w:position w:val="-10"/>
          <w:sz w:val="22"/>
        </w:rPr>
        <w:object w:dxaOrig="1160" w:dyaOrig="360">
          <v:shape id="_x0000_i1028" type="#_x0000_t75" style="width:57.75pt;height:18pt" o:ole="">
            <v:imagedata r:id="rId7" o:title=""/>
          </v:shape>
          <o:OLEObject Type="Embed" ProgID="Equation.3" ShapeID="_x0000_i1028" DrawAspect="Content" ObjectID="_1317374357" r:id="rId8"/>
        </w:object>
      </w:r>
    </w:p>
    <w:p w:rsidR="00F314F2" w:rsidRDefault="00F314F2" w:rsidP="00F314F2">
      <w:pPr>
        <w:numPr>
          <w:ilvl w:val="1"/>
          <w:numId w:val="3"/>
        </w:numPr>
        <w:spacing w:after="120"/>
        <w:jc w:val="both"/>
        <w:rPr>
          <w:sz w:val="22"/>
        </w:rPr>
      </w:pPr>
      <w:r>
        <w:rPr>
          <w:position w:val="-24"/>
          <w:sz w:val="22"/>
        </w:rPr>
        <w:object w:dxaOrig="1180" w:dyaOrig="620">
          <v:shape id="_x0000_i1029" type="#_x0000_t75" style="width:59.25pt;height:30.75pt" o:ole="">
            <v:imagedata r:id="rId9" o:title=""/>
          </v:shape>
          <o:OLEObject Type="Embed" ProgID="Equation.3" ShapeID="_x0000_i1029" DrawAspect="Content" ObjectID="_1317374358" r:id="rId10"/>
        </w:objec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d.  </w:t>
      </w:r>
      <w:r>
        <w:rPr>
          <w:position w:val="-24"/>
          <w:sz w:val="22"/>
        </w:rPr>
        <w:object w:dxaOrig="2040" w:dyaOrig="620">
          <v:shape id="_x0000_i1030" type="#_x0000_t75" style="width:102pt;height:30.75pt" o:ole="">
            <v:imagedata r:id="rId11" o:title=""/>
          </v:shape>
          <o:OLEObject Type="Embed" ProgID="Equation.3" ShapeID="_x0000_i1030" DrawAspect="Content" ObjectID="_1317374359" r:id="rId12"/>
        </w:object>
      </w:r>
    </w:p>
    <w:p w:rsidR="00F314F2" w:rsidRDefault="00F314F2" w:rsidP="00F314F2">
      <w:pPr>
        <w:spacing w:after="120"/>
        <w:jc w:val="both"/>
        <w:rPr>
          <w:sz w:val="22"/>
        </w:rPr>
      </w:pPr>
    </w:p>
    <w:p w:rsidR="00F314F2" w:rsidRDefault="00CF6E8D" w:rsidP="00CF6E8D">
      <w:pPr>
        <w:pStyle w:val="NORMAL2"/>
        <w:numPr>
          <w:ilvl w:val="0"/>
          <w:numId w:val="3"/>
        </w:numPr>
        <w:jc w:val="left"/>
      </w:pPr>
      <w:r>
        <w:rPr>
          <w:b/>
        </w:rPr>
        <w:t>[1 punto</w:t>
      </w:r>
      <w:r w:rsidRPr="00CF6E8D">
        <w:rPr>
          <w:b/>
        </w:rPr>
        <w:t>]</w:t>
      </w:r>
      <w:r>
        <w:rPr>
          <w:b/>
        </w:rPr>
        <w:t xml:space="preserve"> </w:t>
      </w:r>
      <w:r w:rsidR="00F314F2">
        <w:t xml:space="preserve">Calcula, utilizando la definición de logaritmo: </w:t>
      </w:r>
      <w:r w:rsidR="00F314F2">
        <w:rPr>
          <w:position w:val="-24"/>
        </w:rPr>
        <w:object w:dxaOrig="3300" w:dyaOrig="620">
          <v:shape id="_x0000_i1031" type="#_x0000_t75" style="width:165pt;height:30.75pt" o:ole="">
            <v:imagedata r:id="rId13" o:title=""/>
          </v:shape>
          <o:OLEObject Type="Embed" ProgID="Equation.3" ShapeID="_x0000_i1031" DrawAspect="Content" ObjectID="_1317374360" r:id="rId14"/>
        </w:object>
      </w:r>
    </w:p>
    <w:p w:rsidR="00F314F2" w:rsidRDefault="00F314F2" w:rsidP="00F314F2">
      <w:pPr>
        <w:pStyle w:val="NORMAL2"/>
        <w:numPr>
          <w:ilvl w:val="0"/>
          <w:numId w:val="0"/>
        </w:numPr>
        <w:ind w:left="720"/>
      </w:pPr>
    </w:p>
    <w:p w:rsidR="00F314F2" w:rsidRDefault="00CF6E8D" w:rsidP="00F314F2">
      <w:pPr>
        <w:numPr>
          <w:ilvl w:val="0"/>
          <w:numId w:val="3"/>
        </w:numPr>
        <w:rPr>
          <w:bCs/>
          <w:lang w:val="es-ES_tradnl"/>
        </w:rPr>
      </w:pPr>
      <w:r>
        <w:rPr>
          <w:b/>
        </w:rPr>
        <w:t>[1 punto</w:t>
      </w:r>
      <w:r w:rsidRPr="00CF6E8D">
        <w:rPr>
          <w:b/>
          <w:sz w:val="22"/>
        </w:rPr>
        <w:t>]</w:t>
      </w:r>
      <w:r>
        <w:rPr>
          <w:b/>
        </w:rPr>
        <w:t xml:space="preserve"> </w:t>
      </w:r>
      <w:r w:rsidR="00F314F2">
        <w:rPr>
          <w:bCs/>
          <w:lang w:val="es-ES_tradnl"/>
        </w:rPr>
        <w:t xml:space="preserve">Calcula y simplifica: </w:t>
      </w:r>
      <w:r w:rsidR="00F314F2">
        <w:rPr>
          <w:bCs/>
          <w:position w:val="-8"/>
          <w:lang w:val="es-ES_tradnl"/>
        </w:rPr>
        <w:object w:dxaOrig="2860" w:dyaOrig="360">
          <v:shape id="_x0000_i1032" type="#_x0000_t75" style="width:143.25pt;height:18pt" o:ole="" fillcolor="window">
            <v:imagedata r:id="rId15" o:title=""/>
          </v:shape>
          <o:OLEObject Type="Embed" ProgID="Equation.3" ShapeID="_x0000_i1032" DrawAspect="Content" ObjectID="_1317374361" r:id="rId16"/>
        </w:object>
      </w:r>
    </w:p>
    <w:p w:rsidR="00F314F2" w:rsidRDefault="00F314F2" w:rsidP="00F314F2">
      <w:pPr>
        <w:ind w:left="360"/>
        <w:rPr>
          <w:bCs/>
          <w:lang w:val="es-ES_tradnl"/>
        </w:rPr>
      </w:pPr>
    </w:p>
    <w:p w:rsidR="00CF6E8D" w:rsidRDefault="00CF6E8D" w:rsidP="00F314F2">
      <w:pPr>
        <w:ind w:left="360"/>
        <w:rPr>
          <w:bCs/>
          <w:lang w:val="es-ES_tradnl"/>
        </w:rPr>
      </w:pPr>
    </w:p>
    <w:p w:rsidR="00000000" w:rsidRDefault="00CF6E8D">
      <w:pPr>
        <w:numPr>
          <w:ilvl w:val="0"/>
          <w:numId w:val="3"/>
        </w:numPr>
        <w:spacing w:after="120"/>
        <w:ind w:left="714" w:hanging="357"/>
        <w:jc w:val="both"/>
        <w:rPr>
          <w:sz w:val="22"/>
        </w:rPr>
      </w:pPr>
      <w:r>
        <w:rPr>
          <w:b/>
        </w:rPr>
        <w:t>[2 puntos</w:t>
      </w:r>
      <w:r w:rsidRPr="00CF6E8D">
        <w:rPr>
          <w:b/>
          <w:sz w:val="22"/>
        </w:rPr>
        <w:t>]</w:t>
      </w:r>
      <w:r>
        <w:rPr>
          <w:b/>
        </w:rPr>
        <w:t xml:space="preserve"> </w:t>
      </w:r>
      <w:r w:rsidR="00337BF6">
        <w:rPr>
          <w:sz w:val="22"/>
        </w:rPr>
        <w:t xml:space="preserve">Dados los polinomios </w:t>
      </w:r>
      <w:r w:rsidR="00337BF6">
        <w:rPr>
          <w:position w:val="-10"/>
          <w:sz w:val="22"/>
        </w:rPr>
        <w:object w:dxaOrig="2400" w:dyaOrig="360">
          <v:shape id="_x0000_i1025" type="#_x0000_t75" style="width:120pt;height:18pt" o:ole="">
            <v:imagedata r:id="rId17" o:title=""/>
          </v:shape>
          <o:OLEObject Type="Embed" ProgID="Equation.3" ShapeID="_x0000_i1025" DrawAspect="Content" ObjectID="_1317374362" r:id="rId18"/>
        </w:object>
      </w:r>
      <w:r w:rsidR="00337BF6">
        <w:rPr>
          <w:sz w:val="22"/>
        </w:rPr>
        <w:t xml:space="preserve">   y   </w:t>
      </w:r>
      <w:r w:rsidR="00337BF6">
        <w:rPr>
          <w:position w:val="-10"/>
          <w:sz w:val="22"/>
        </w:rPr>
        <w:object w:dxaOrig="1800" w:dyaOrig="360">
          <v:shape id="_x0000_i1026" type="#_x0000_t75" style="width:90pt;height:18pt" o:ole="">
            <v:imagedata r:id="rId19" o:title=""/>
          </v:shape>
          <o:OLEObject Type="Embed" ProgID="Equation.3" ShapeID="_x0000_i1026" DrawAspect="Content" ObjectID="_1317374363" r:id="rId20"/>
        </w:object>
      </w:r>
      <w:r w:rsidR="00337BF6">
        <w:rPr>
          <w:sz w:val="22"/>
        </w:rPr>
        <w:t>, calcula:</w:t>
      </w:r>
    </w:p>
    <w:p w:rsidR="00000000" w:rsidRDefault="00337BF6">
      <w:pPr>
        <w:numPr>
          <w:ilvl w:val="1"/>
          <w:numId w:val="3"/>
        </w:numPr>
        <w:spacing w:after="120"/>
        <w:jc w:val="both"/>
        <w:rPr>
          <w:sz w:val="22"/>
        </w:rPr>
      </w:pPr>
      <w:r>
        <w:rPr>
          <w:sz w:val="22"/>
        </w:rPr>
        <w:t>3 P(x) – 2 Q(x)</w:t>
      </w:r>
    </w:p>
    <w:p w:rsidR="00000000" w:rsidRDefault="00337BF6">
      <w:pPr>
        <w:numPr>
          <w:ilvl w:val="1"/>
          <w:numId w:val="3"/>
        </w:numPr>
        <w:spacing w:after="120"/>
        <w:jc w:val="both"/>
        <w:rPr>
          <w:sz w:val="22"/>
        </w:rPr>
      </w:pPr>
      <w:r>
        <w:rPr>
          <w:sz w:val="22"/>
        </w:rPr>
        <w:t>P(x) : Q(x)</w:t>
      </w:r>
    </w:p>
    <w:p w:rsidR="00000000" w:rsidRDefault="00337BF6">
      <w:pPr>
        <w:spacing w:after="120"/>
        <w:jc w:val="both"/>
        <w:rPr>
          <w:sz w:val="22"/>
        </w:rPr>
      </w:pPr>
    </w:p>
    <w:p w:rsidR="00CF6E8D" w:rsidRDefault="00CF6E8D">
      <w:pPr>
        <w:spacing w:after="120"/>
        <w:jc w:val="both"/>
        <w:rPr>
          <w:sz w:val="22"/>
        </w:rPr>
      </w:pPr>
    </w:p>
    <w:p w:rsidR="00000000" w:rsidRDefault="00CF6E8D" w:rsidP="00CF6E8D">
      <w:pPr>
        <w:numPr>
          <w:ilvl w:val="0"/>
          <w:numId w:val="3"/>
        </w:numPr>
        <w:spacing w:after="120"/>
        <w:rPr>
          <w:sz w:val="22"/>
        </w:rPr>
      </w:pPr>
      <w:r>
        <w:rPr>
          <w:b/>
        </w:rPr>
        <w:t>[1 punto</w:t>
      </w:r>
      <w:r w:rsidRPr="00CF6E8D">
        <w:rPr>
          <w:b/>
          <w:sz w:val="22"/>
        </w:rPr>
        <w:t>]</w:t>
      </w:r>
      <w:r>
        <w:rPr>
          <w:b/>
        </w:rPr>
        <w:t xml:space="preserve"> </w:t>
      </w:r>
      <w:r w:rsidR="00337BF6">
        <w:rPr>
          <w:sz w:val="22"/>
        </w:rPr>
        <w:t xml:space="preserve">Calcula el valor de </w:t>
      </w:r>
      <w:r w:rsidR="00337BF6">
        <w:rPr>
          <w:i/>
          <w:iCs/>
          <w:sz w:val="22"/>
        </w:rPr>
        <w:t>m</w:t>
      </w:r>
      <w:r w:rsidR="00337BF6">
        <w:rPr>
          <w:sz w:val="22"/>
        </w:rPr>
        <w:t xml:space="preserve"> para que el polinomio </w:t>
      </w:r>
      <w:r w:rsidR="00337BF6">
        <w:rPr>
          <w:position w:val="-10"/>
          <w:sz w:val="22"/>
        </w:rPr>
        <w:object w:dxaOrig="2960" w:dyaOrig="360">
          <v:shape id="_x0000_i1027" type="#_x0000_t75" style="width:147.75pt;height:18pt" o:ole="">
            <v:imagedata r:id="rId21" o:title=""/>
          </v:shape>
          <o:OLEObject Type="Embed" ProgID="Equation.3" ShapeID="_x0000_i1027" DrawAspect="Content" ObjectID="_1317374364" r:id="rId22"/>
        </w:object>
      </w:r>
      <w:r w:rsidR="00337BF6">
        <w:rPr>
          <w:sz w:val="22"/>
        </w:rPr>
        <w:t>sea divisible por e</w:t>
      </w:r>
      <w:r w:rsidR="00337BF6">
        <w:rPr>
          <w:sz w:val="22"/>
        </w:rPr>
        <w:t>l binomio x + 2.</w:t>
      </w:r>
    </w:p>
    <w:p w:rsidR="00F314F2" w:rsidRDefault="00F314F2" w:rsidP="00F314F2">
      <w:pPr>
        <w:spacing w:after="120"/>
        <w:ind w:left="720"/>
        <w:jc w:val="both"/>
        <w:rPr>
          <w:sz w:val="22"/>
        </w:rPr>
      </w:pPr>
    </w:p>
    <w:p w:rsidR="00CF6E8D" w:rsidRDefault="00CF6E8D" w:rsidP="00F314F2">
      <w:pPr>
        <w:spacing w:after="120"/>
        <w:ind w:left="720"/>
        <w:jc w:val="both"/>
        <w:rPr>
          <w:sz w:val="22"/>
        </w:rPr>
      </w:pPr>
    </w:p>
    <w:p w:rsidR="00000000" w:rsidRDefault="00CF6E8D">
      <w:pPr>
        <w:numPr>
          <w:ilvl w:val="0"/>
          <w:numId w:val="3"/>
        </w:numPr>
        <w:spacing w:after="120"/>
        <w:jc w:val="both"/>
        <w:rPr>
          <w:sz w:val="22"/>
        </w:rPr>
      </w:pPr>
      <w:r>
        <w:rPr>
          <w:b/>
        </w:rPr>
        <w:t>[1 punto</w:t>
      </w:r>
      <w:r w:rsidRPr="00CF6E8D">
        <w:rPr>
          <w:b/>
          <w:sz w:val="22"/>
        </w:rPr>
        <w:t>]</w:t>
      </w:r>
      <w:r>
        <w:rPr>
          <w:b/>
        </w:rPr>
        <w:t xml:space="preserve"> </w:t>
      </w:r>
      <w:r w:rsidR="00337BF6">
        <w:rPr>
          <w:sz w:val="22"/>
        </w:rPr>
        <w:t xml:space="preserve">Calcula el cociente y el resto utilizando el método de </w:t>
      </w:r>
      <w:proofErr w:type="spellStart"/>
      <w:r w:rsidR="00337BF6">
        <w:rPr>
          <w:sz w:val="22"/>
        </w:rPr>
        <w:t>Ruff</w:t>
      </w:r>
      <w:r w:rsidR="00337BF6">
        <w:rPr>
          <w:sz w:val="22"/>
        </w:rPr>
        <w:t>ini</w:t>
      </w:r>
      <w:proofErr w:type="spellEnd"/>
      <w:r w:rsidR="00337BF6">
        <w:rPr>
          <w:sz w:val="22"/>
        </w:rPr>
        <w:t>:</w:t>
      </w:r>
    </w:p>
    <w:p w:rsidR="00000000" w:rsidRDefault="00337BF6">
      <w:pPr>
        <w:pStyle w:val="Encabezado"/>
        <w:tabs>
          <w:tab w:val="clear" w:pos="4419"/>
          <w:tab w:val="clear" w:pos="8838"/>
          <w:tab w:val="left" w:pos="4536"/>
          <w:tab w:val="left" w:pos="5670"/>
        </w:tabs>
        <w:spacing w:before="60" w:after="60"/>
        <w:ind w:left="1080"/>
        <w:outlineLvl w:val="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P(x) = - x + 3 – x</w:t>
      </w:r>
      <w:r>
        <w:rPr>
          <w:rFonts w:ascii="Times New Roman" w:hAnsi="Times New Roman"/>
          <w:sz w:val="22"/>
          <w:vertAlign w:val="superscript"/>
        </w:rPr>
        <w:t>3</w:t>
      </w:r>
      <w:r>
        <w:rPr>
          <w:rFonts w:ascii="Times New Roman" w:hAnsi="Times New Roman"/>
          <w:sz w:val="22"/>
        </w:rPr>
        <w:t xml:space="preserve"> – x</w:t>
      </w:r>
      <w:r>
        <w:rPr>
          <w:rFonts w:ascii="Times New Roman" w:hAnsi="Times New Roman"/>
          <w:sz w:val="22"/>
          <w:vertAlign w:val="superscript"/>
        </w:rPr>
        <w:t>5</w:t>
      </w:r>
      <w:r>
        <w:rPr>
          <w:rFonts w:ascii="Times New Roman" w:hAnsi="Times New Roman"/>
          <w:sz w:val="22"/>
        </w:rPr>
        <w:tab/>
        <w:t>Q(x) = x + 2</w:t>
      </w:r>
    </w:p>
    <w:p w:rsidR="00F314F2" w:rsidRDefault="00F314F2">
      <w:pPr>
        <w:pStyle w:val="Encabezado"/>
        <w:tabs>
          <w:tab w:val="clear" w:pos="4419"/>
          <w:tab w:val="clear" w:pos="8838"/>
          <w:tab w:val="left" w:pos="4536"/>
          <w:tab w:val="left" w:pos="5670"/>
        </w:tabs>
        <w:spacing w:before="60" w:after="60"/>
        <w:ind w:left="1080"/>
        <w:outlineLvl w:val="1"/>
        <w:rPr>
          <w:rFonts w:ascii="Times New Roman" w:hAnsi="Times New Roman"/>
          <w:sz w:val="22"/>
        </w:rPr>
      </w:pPr>
    </w:p>
    <w:p w:rsidR="00CF6E8D" w:rsidRDefault="00CF6E8D">
      <w:pPr>
        <w:pStyle w:val="Encabezado"/>
        <w:tabs>
          <w:tab w:val="clear" w:pos="4419"/>
          <w:tab w:val="clear" w:pos="8838"/>
          <w:tab w:val="left" w:pos="4536"/>
          <w:tab w:val="left" w:pos="5670"/>
        </w:tabs>
        <w:spacing w:before="60" w:after="60"/>
        <w:ind w:left="1080"/>
        <w:outlineLvl w:val="1"/>
        <w:rPr>
          <w:rFonts w:ascii="Times New Roman" w:hAnsi="Times New Roman"/>
          <w:sz w:val="22"/>
        </w:rPr>
      </w:pPr>
    </w:p>
    <w:p w:rsidR="00F314F2" w:rsidRPr="00F314F2" w:rsidRDefault="00CF6E8D" w:rsidP="00F314F2">
      <w:pPr>
        <w:numPr>
          <w:ilvl w:val="0"/>
          <w:numId w:val="3"/>
        </w:numPr>
        <w:spacing w:after="120"/>
        <w:jc w:val="both"/>
        <w:rPr>
          <w:sz w:val="22"/>
        </w:rPr>
      </w:pPr>
      <w:r>
        <w:rPr>
          <w:b/>
        </w:rPr>
        <w:t>[2 puntos</w:t>
      </w:r>
      <w:r w:rsidRPr="00CF6E8D">
        <w:rPr>
          <w:b/>
          <w:sz w:val="22"/>
        </w:rPr>
        <w:t>]</w:t>
      </w:r>
      <w:r>
        <w:rPr>
          <w:b/>
        </w:rPr>
        <w:t xml:space="preserve"> </w:t>
      </w:r>
      <w:r w:rsidR="00F314F2" w:rsidRPr="00F314F2">
        <w:rPr>
          <w:sz w:val="22"/>
        </w:rPr>
        <w:t>Calcula y simplifica cuando sea posible:</w:t>
      </w:r>
    </w:p>
    <w:p w:rsidR="00F314F2" w:rsidRDefault="00F314F2" w:rsidP="00F314F2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rPr>
          <w:bCs/>
          <w:lang w:val="es-ES_tradnl"/>
        </w:rPr>
      </w:pPr>
      <w:r>
        <w:rPr>
          <w:bCs/>
          <w:position w:val="-24"/>
          <w:lang w:val="es-ES_tradnl"/>
        </w:rPr>
        <w:object w:dxaOrig="2040" w:dyaOrig="620">
          <v:shape id="_x0000_i1033" type="#_x0000_t75" style="width:102pt;height:30.75pt" o:ole="" fillcolor="window">
            <v:imagedata r:id="rId23" o:title=""/>
          </v:shape>
          <o:OLEObject Type="Embed" ProgID="Equation.3" ShapeID="_x0000_i1033" DrawAspect="Content" ObjectID="_1317374365" r:id="rId24"/>
        </w:object>
      </w:r>
    </w:p>
    <w:p w:rsidR="00F314F2" w:rsidRDefault="00F314F2" w:rsidP="00F314F2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rPr>
          <w:bCs/>
          <w:lang w:val="es-ES_tradnl"/>
        </w:rPr>
      </w:pPr>
      <w:r>
        <w:rPr>
          <w:bCs/>
          <w:position w:val="-26"/>
          <w:lang w:val="es-ES_tradnl"/>
        </w:rPr>
        <w:object w:dxaOrig="2900" w:dyaOrig="680">
          <v:shape id="_x0000_i1034" type="#_x0000_t75" style="width:144.75pt;height:33.75pt" o:ole="">
            <v:imagedata r:id="rId25" o:title=""/>
          </v:shape>
          <o:OLEObject Type="Embed" ProgID="Equation.3" ShapeID="_x0000_i1034" DrawAspect="Content" ObjectID="_1317374366" r:id="rId26"/>
        </w:object>
      </w:r>
    </w:p>
    <w:p w:rsidR="00337BF6" w:rsidRDefault="00337BF6">
      <w:pPr>
        <w:spacing w:after="120"/>
        <w:jc w:val="both"/>
        <w:rPr>
          <w:sz w:val="22"/>
          <w:lang w:val="es-AR"/>
        </w:rPr>
      </w:pPr>
    </w:p>
    <w:sectPr w:rsidR="00337B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3CC9"/>
    <w:multiLevelType w:val="hybridMultilevel"/>
    <w:tmpl w:val="355EE1F6"/>
    <w:lvl w:ilvl="0" w:tplc="12F2450A">
      <w:start w:val="1"/>
      <w:numFmt w:val="decimal"/>
      <w:pStyle w:val="NORMAL2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2464E"/>
    <w:multiLevelType w:val="hybridMultilevel"/>
    <w:tmpl w:val="D75A2816"/>
    <w:lvl w:ilvl="0" w:tplc="43185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185F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2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D42F7"/>
    <w:multiLevelType w:val="hybridMultilevel"/>
    <w:tmpl w:val="030AFBF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CD1212"/>
    <w:multiLevelType w:val="hybridMultilevel"/>
    <w:tmpl w:val="FBD831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F8794A"/>
    <w:multiLevelType w:val="hybridMultilevel"/>
    <w:tmpl w:val="DD942A90"/>
    <w:lvl w:ilvl="0" w:tplc="1B4A5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35362E"/>
    <w:multiLevelType w:val="hybridMultilevel"/>
    <w:tmpl w:val="6062E9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05226E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667D0381"/>
    <w:multiLevelType w:val="singleLevel"/>
    <w:tmpl w:val="1E5C07B2"/>
    <w:lvl w:ilvl="0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noPunctuationKerning/>
  <w:characterSpacingControl w:val="doNotCompress"/>
  <w:compat/>
  <w:rsids>
    <w:rsidRoot w:val="00F314F2"/>
    <w:rsid w:val="00337BF6"/>
    <w:rsid w:val="0056433C"/>
    <w:rsid w:val="00CF6E8D"/>
    <w:rsid w:val="00D22ED0"/>
    <w:rsid w:val="00F31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b/>
      <w:bCs/>
      <w:sz w:val="32"/>
    </w:rPr>
  </w:style>
  <w:style w:type="paragraph" w:styleId="Ttulo2">
    <w:name w:val="heading 2"/>
    <w:basedOn w:val="Normal"/>
    <w:next w:val="Normal"/>
    <w:qFormat/>
    <w:pPr>
      <w:keepNext/>
      <w:tabs>
        <w:tab w:val="right" w:leader="underscore" w:pos="8505"/>
      </w:tabs>
      <w:outlineLvl w:val="1"/>
    </w:pPr>
    <w:rPr>
      <w:rFonts w:ascii="Tahoma" w:hAnsi="Tahoma" w:cs="Tahoma"/>
      <w:sz w:val="2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2">
    <w:name w:val="NORMAL 2"/>
    <w:basedOn w:val="Normal"/>
    <w:pPr>
      <w:numPr>
        <w:numId w:val="4"/>
      </w:numPr>
      <w:spacing w:after="120"/>
      <w:jc w:val="both"/>
    </w:pPr>
    <w:rPr>
      <w:sz w:val="22"/>
    </w:rPr>
  </w:style>
  <w:style w:type="paragraph" w:styleId="Encabezado">
    <w:name w:val="header"/>
    <w:basedOn w:val="Normal"/>
    <w:semiHidden/>
    <w:pPr>
      <w:widowControl w:val="0"/>
      <w:tabs>
        <w:tab w:val="center" w:pos="4419"/>
        <w:tab w:val="right" w:pos="8838"/>
      </w:tabs>
    </w:pPr>
    <w:rPr>
      <w:rFonts w:ascii="Arial" w:hAnsi="Arial"/>
      <w:sz w:val="20"/>
      <w:szCs w:val="20"/>
      <w:lang w:val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EXAMEN DE LOGARITMOS Y ECUACIONES</vt:lpstr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EXAMEN DE LOGARITMOS Y ECUACIONES</dc:title>
  <dc:creator>Jose Rafa</dc:creator>
  <cp:lastModifiedBy>Jose Rafa Dueñas</cp:lastModifiedBy>
  <cp:revision>3</cp:revision>
  <dcterms:created xsi:type="dcterms:W3CDTF">2009-10-18T09:28:00Z</dcterms:created>
  <dcterms:modified xsi:type="dcterms:W3CDTF">2009-10-18T10:31:00Z</dcterms:modified>
</cp:coreProperties>
</file>